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D1" w:rsidRPr="0035633A" w:rsidRDefault="00236ED1" w:rsidP="00236ED1">
      <w:pPr>
        <w:shd w:val="clear" w:color="auto" w:fill="FFFFFF"/>
        <w:spacing w:before="300" w:after="15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id-ID"/>
        </w:rPr>
      </w:pPr>
      <w:r w:rsidRPr="0035633A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id-ID"/>
        </w:rPr>
        <w:t>FAQ TERKAIT PERMASALAHAN LPSE</w:t>
      </w:r>
    </w:p>
    <w:p w:rsidR="00236ED1" w:rsidRPr="0035633A" w:rsidRDefault="00236ED1" w:rsidP="00236ED1">
      <w:pPr>
        <w:shd w:val="clear" w:color="auto" w:fill="FFFFFF"/>
        <w:spacing w:before="300" w:after="150" w:line="240" w:lineRule="auto"/>
        <w:outlineLvl w:val="2"/>
        <w:rPr>
          <w:rFonts w:ascii="Arial Narrow" w:eastAsia="Times New Roman" w:hAnsi="Arial Narrow" w:cs="Arial"/>
          <w:color w:val="000000"/>
          <w:sz w:val="24"/>
          <w:szCs w:val="24"/>
          <w:lang w:eastAsia="id-ID"/>
        </w:rPr>
      </w:pPr>
    </w:p>
    <w:p w:rsidR="00236ED1" w:rsidRPr="0035633A" w:rsidRDefault="00236ED1" w:rsidP="00236ED1">
      <w:pPr>
        <w:pStyle w:val="ListParagraph"/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Arial Narrow" w:eastAsia="Times New Roman" w:hAnsi="Arial Narrow" w:cs="Arial"/>
          <w:color w:val="000000"/>
          <w:sz w:val="24"/>
          <w:szCs w:val="24"/>
          <w:lang w:eastAsia="id-ID"/>
        </w:rPr>
      </w:pPr>
      <w:r w:rsidRPr="0035633A">
        <w:rPr>
          <w:rFonts w:ascii="Arial Narrow" w:eastAsia="Times New Roman" w:hAnsi="Arial Narrow" w:cs="Arial"/>
          <w:color w:val="000000"/>
          <w:sz w:val="24"/>
          <w:szCs w:val="24"/>
          <w:lang w:eastAsia="id-ID"/>
        </w:rPr>
        <w:t>Gagal Saat Aktifasi Agregasi Data Penyedia Muncul informasi " Maaf User Id atau Password tidak sesuai" Lalu Bagaimana Solusinya?</w:t>
      </w:r>
    </w:p>
    <w:p w:rsidR="00236ED1" w:rsidRPr="0035633A" w:rsidRDefault="00236ED1" w:rsidP="00236ED1">
      <w:pPr>
        <w:pStyle w:val="ListParagraph"/>
        <w:shd w:val="clear" w:color="auto" w:fill="FFFFFF"/>
        <w:spacing w:before="300" w:after="150" w:line="240" w:lineRule="auto"/>
        <w:outlineLvl w:val="2"/>
        <w:rPr>
          <w:rFonts w:ascii="Arial Narrow" w:eastAsia="Times New Roman" w:hAnsi="Arial Narrow" w:cs="Arial"/>
          <w:color w:val="000000"/>
          <w:sz w:val="24"/>
          <w:szCs w:val="24"/>
          <w:lang w:eastAsia="id-ID"/>
        </w:rPr>
      </w:pPr>
    </w:p>
    <w:p w:rsidR="00EC5D4C" w:rsidRDefault="00EC5D4C" w:rsidP="00EE1E14">
      <w:pPr>
        <w:pStyle w:val="ListParagraph"/>
        <w:shd w:val="clear" w:color="auto" w:fill="FFFFFF"/>
        <w:spacing w:before="300" w:after="150" w:line="240" w:lineRule="auto"/>
        <w:outlineLvl w:val="2"/>
        <w:rPr>
          <w:rFonts w:ascii="Arial Narrow" w:hAnsi="Arial Narrow" w:cs="Helvetica"/>
          <w:color w:val="000000"/>
          <w:sz w:val="23"/>
          <w:szCs w:val="23"/>
          <w:shd w:val="clear" w:color="auto" w:fill="FFFFFF"/>
        </w:rPr>
      </w:pPr>
      <w:r>
        <w:rPr>
          <w:rFonts w:ascii="Arial Narrow" w:hAnsi="Arial Narrow" w:cs="Helvetica"/>
          <w:color w:val="000000"/>
          <w:sz w:val="23"/>
          <w:szCs w:val="23"/>
          <w:shd w:val="clear" w:color="auto" w:fill="FFFFFF"/>
        </w:rPr>
        <w:t>Jawabannya :</w:t>
      </w:r>
      <w:bookmarkStart w:id="0" w:name="_GoBack"/>
      <w:bookmarkEnd w:id="0"/>
    </w:p>
    <w:p w:rsidR="00236ED1" w:rsidRPr="00EE1E14" w:rsidRDefault="00236ED1" w:rsidP="00EE1E14">
      <w:pPr>
        <w:pStyle w:val="ListParagraph"/>
        <w:shd w:val="clear" w:color="auto" w:fill="FFFFFF"/>
        <w:spacing w:before="300" w:after="150" w:line="240" w:lineRule="auto"/>
        <w:outlineLvl w:val="2"/>
        <w:rPr>
          <w:rFonts w:ascii="Arial Narrow" w:eastAsia="Times New Roman" w:hAnsi="Arial Narrow" w:cs="Arial"/>
          <w:color w:val="000000"/>
          <w:sz w:val="24"/>
          <w:szCs w:val="24"/>
          <w:lang w:eastAsia="id-ID"/>
        </w:rPr>
      </w:pPr>
      <w:r w:rsidRPr="0035633A">
        <w:rPr>
          <w:rFonts w:ascii="Arial Narrow" w:hAnsi="Arial Narrow" w:cs="Helvetica"/>
          <w:color w:val="000000"/>
          <w:sz w:val="23"/>
          <w:szCs w:val="23"/>
          <w:shd w:val="clear" w:color="auto" w:fill="FFFFFF"/>
        </w:rPr>
        <w:t>Hal ini terjadi biasanya karena Jaringan meskipun Penyedia sudah menginput User Id dan Paasword secara benar</w:t>
      </w:r>
      <w:r w:rsidR="00804C07">
        <w:rPr>
          <w:rFonts w:ascii="Arial Narrow" w:hAnsi="Arial Narrow" w:cs="Helvetica"/>
          <w:color w:val="000000"/>
          <w:sz w:val="23"/>
          <w:szCs w:val="23"/>
          <w:shd w:val="clear" w:color="auto" w:fill="FFFFFF"/>
        </w:rPr>
        <w:t xml:space="preserve">, </w:t>
      </w:r>
      <w:r w:rsidRPr="0035633A">
        <w:rPr>
          <w:rFonts w:ascii="Arial Narrow" w:hAnsi="Arial Narrow" w:cs="Helvetica"/>
          <w:color w:val="000000"/>
          <w:sz w:val="23"/>
          <w:szCs w:val="23"/>
          <w:shd w:val="clear" w:color="auto" w:fill="FFFFFF"/>
        </w:rPr>
        <w:t>silahkan menggunakan cara dengan mengganti jaringan internet, jika masih belum bisa saudara dapat menggunakan koneksi Tanthering pada jaringan Handphone.</w:t>
      </w:r>
    </w:p>
    <w:p w:rsidR="00EE1E14" w:rsidRPr="00EE1E14" w:rsidRDefault="00EE1E14" w:rsidP="00EE1E14">
      <w:pPr>
        <w:pStyle w:val="Heading3"/>
        <w:numPr>
          <w:ilvl w:val="0"/>
          <w:numId w:val="1"/>
        </w:numPr>
        <w:shd w:val="clear" w:color="auto" w:fill="FFFFFF"/>
        <w:spacing w:before="300" w:beforeAutospacing="0" w:after="150" w:afterAutospacing="0"/>
        <w:rPr>
          <w:rFonts w:ascii="Arial Narrow" w:hAnsi="Arial Narrow" w:cs="Arial"/>
          <w:b w:val="0"/>
          <w:bCs w:val="0"/>
          <w:color w:val="000000"/>
          <w:sz w:val="24"/>
          <w:szCs w:val="24"/>
        </w:rPr>
      </w:pPr>
      <w:r w:rsidRPr="00EE1E14">
        <w:rPr>
          <w:rFonts w:ascii="Arial Narrow" w:hAnsi="Arial Narrow" w:cs="Arial"/>
          <w:b w:val="0"/>
          <w:bCs w:val="0"/>
          <w:color w:val="000000"/>
          <w:sz w:val="24"/>
          <w:szCs w:val="24"/>
        </w:rPr>
        <w:t>Layanan Penyampaian Penanganan Permasalahan SPSE dan Permohonan dapat disampaikan melalui</w:t>
      </w:r>
      <w:r w:rsidRPr="00EE1E14">
        <w:rPr>
          <w:rFonts w:ascii="Arial Narrow" w:hAnsi="Arial Narrow" w:cs="Arial"/>
          <w:b w:val="0"/>
          <w:bCs w:val="0"/>
          <w:color w:val="000000"/>
          <w:sz w:val="24"/>
          <w:szCs w:val="24"/>
        </w:rPr>
        <w:t>.</w:t>
      </w:r>
    </w:p>
    <w:p w:rsidR="00EE1E14" w:rsidRPr="00EE1E14" w:rsidRDefault="00EE1E14" w:rsidP="00EE1E14">
      <w:pPr>
        <w:shd w:val="clear" w:color="auto" w:fill="FFFFFF"/>
        <w:spacing w:after="150" w:line="240" w:lineRule="auto"/>
        <w:ind w:left="709"/>
        <w:rPr>
          <w:rFonts w:ascii="Arial Narrow" w:eastAsia="Times New Roman" w:hAnsi="Arial Narrow" w:cs="Helvetica"/>
          <w:color w:val="000000"/>
          <w:sz w:val="24"/>
          <w:szCs w:val="24"/>
          <w:lang w:eastAsia="id-ID"/>
        </w:rPr>
      </w:pPr>
      <w:r w:rsidRPr="00EE1E14">
        <w:rPr>
          <w:rFonts w:ascii="Arial Narrow" w:eastAsia="Times New Roman" w:hAnsi="Arial Narrow" w:cs="Helvetica"/>
          <w:color w:val="000000"/>
          <w:sz w:val="24"/>
          <w:szCs w:val="24"/>
          <w:lang w:eastAsia="id-ID"/>
        </w:rPr>
        <w:t>Jawabannya :</w:t>
      </w:r>
    </w:p>
    <w:p w:rsidR="00EE1E14" w:rsidRDefault="00EE1E14" w:rsidP="00EE1E14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id-ID"/>
        </w:rPr>
      </w:pPr>
      <w:r>
        <w:rPr>
          <w:rFonts w:ascii="Arial Narrow" w:eastAsia="Times New Roman" w:hAnsi="Arial Narrow" w:cs="Helvetica"/>
          <w:color w:val="000000"/>
          <w:sz w:val="24"/>
          <w:szCs w:val="24"/>
          <w:lang w:eastAsia="id-ID"/>
        </w:rPr>
        <w:t>Call Center : 144.</w:t>
      </w:r>
    </w:p>
    <w:p w:rsidR="00EE1E14" w:rsidRDefault="00EE1E14" w:rsidP="00EE1E14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id-ID"/>
        </w:rPr>
      </w:pPr>
      <w:r w:rsidRPr="00EE1E14">
        <w:rPr>
          <w:rFonts w:ascii="Arial Narrow" w:eastAsia="Times New Roman" w:hAnsi="Arial Narrow" w:cs="Helvetica"/>
          <w:color w:val="000000"/>
          <w:sz w:val="24"/>
          <w:szCs w:val="24"/>
          <w:lang w:eastAsia="id-ID"/>
        </w:rPr>
        <w:t xml:space="preserve">Email : helpdesk-lpse@lkpp.go.id  CC : </w:t>
      </w:r>
      <w:hyperlink r:id="rId6" w:history="1">
        <w:r w:rsidRPr="00A966C4">
          <w:rPr>
            <w:rStyle w:val="Hyperlink"/>
            <w:rFonts w:ascii="Arial Narrow" w:eastAsia="Times New Roman" w:hAnsi="Arial Narrow" w:cs="Helvetica"/>
            <w:sz w:val="24"/>
            <w:szCs w:val="24"/>
            <w:lang w:eastAsia="id-ID"/>
          </w:rPr>
          <w:t>helpdeskpspse@gmail.com</w:t>
        </w:r>
      </w:hyperlink>
    </w:p>
    <w:p w:rsidR="00EE1E14" w:rsidRDefault="00EE1E14" w:rsidP="00EE1E14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id-ID"/>
        </w:rPr>
      </w:pPr>
      <w:r w:rsidRPr="00EE1E14">
        <w:rPr>
          <w:rFonts w:ascii="Arial Narrow" w:eastAsia="Times New Roman" w:hAnsi="Arial Narrow" w:cs="Helvetica"/>
          <w:color w:val="000000"/>
          <w:sz w:val="24"/>
          <w:szCs w:val="24"/>
          <w:lang w:eastAsia="id-ID"/>
        </w:rPr>
        <w:t>Datang Langsung ke LPSE dimana Pengguna SP</w:t>
      </w:r>
      <w:r>
        <w:rPr>
          <w:rFonts w:ascii="Arial Narrow" w:eastAsia="Times New Roman" w:hAnsi="Arial Narrow" w:cs="Helvetica"/>
          <w:color w:val="000000"/>
          <w:sz w:val="24"/>
          <w:szCs w:val="24"/>
          <w:lang w:eastAsia="id-ID"/>
        </w:rPr>
        <w:t>SE mendaftar atau LPSE Terdekat</w:t>
      </w:r>
    </w:p>
    <w:p w:rsidR="00EE1E14" w:rsidRPr="00EE1E14" w:rsidRDefault="00EE1E14" w:rsidP="00EE1E14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id-ID"/>
        </w:rPr>
      </w:pPr>
      <w:r w:rsidRPr="00EE1E14">
        <w:rPr>
          <w:rFonts w:ascii="Arial Narrow" w:eastAsia="Times New Roman" w:hAnsi="Arial Narrow" w:cs="Helvetica"/>
          <w:color w:val="000000"/>
          <w:sz w:val="24"/>
          <w:szCs w:val="24"/>
          <w:lang w:eastAsia="id-ID"/>
        </w:rPr>
        <w:t>Datang Langsung ke PTSP LKPP.</w:t>
      </w:r>
    </w:p>
    <w:p w:rsidR="001B6A79" w:rsidRPr="001B6A79" w:rsidRDefault="001B6A79" w:rsidP="001B6A79">
      <w:pPr>
        <w:pStyle w:val="ListParagraph"/>
        <w:shd w:val="clear" w:color="auto" w:fill="FFFFFF"/>
        <w:spacing w:before="300" w:after="150" w:line="240" w:lineRule="auto"/>
        <w:ind w:left="1069"/>
        <w:outlineLvl w:val="2"/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</w:p>
    <w:p w:rsidR="0046032E" w:rsidRPr="0035633A" w:rsidRDefault="0046032E" w:rsidP="0046032E">
      <w:pPr>
        <w:pStyle w:val="ListParagraph"/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  <w:r w:rsidRPr="0035633A">
        <w:rPr>
          <w:rFonts w:ascii="Arial Narrow" w:hAnsi="Arial Narrow" w:cs="Arial"/>
          <w:color w:val="000000"/>
          <w:sz w:val="24"/>
          <w:szCs w:val="24"/>
        </w:rPr>
        <w:t>Bagaimana cara sukses bagi Penyedia dalam mengUpload penawaran menggunakan APENDO?</w:t>
      </w:r>
    </w:p>
    <w:p w:rsidR="007E2022" w:rsidRDefault="007E2022" w:rsidP="007E2022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Jawabannya :</w:t>
      </w:r>
    </w:p>
    <w:p w:rsidR="007E2022" w:rsidRDefault="007E2022" w:rsidP="007E2022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</w:p>
    <w:p w:rsidR="0046032E" w:rsidRPr="0046032E" w:rsidRDefault="0046032E" w:rsidP="007E2022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 w:rsidRPr="0046032E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Tips Sukses Upload Penawaran APENDO SPSE 4.3 (Aplikasi Pengaman Dokumen)</w:t>
      </w:r>
    </w:p>
    <w:p w:rsidR="0046032E" w:rsidRPr="0046032E" w:rsidRDefault="0046032E" w:rsidP="007E202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 w:rsidRPr="0046032E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Pastikan koneksi internet memadai,</w:t>
      </w:r>
    </w:p>
    <w:p w:rsidR="0046032E" w:rsidRPr="0046032E" w:rsidRDefault="0046032E" w:rsidP="0046032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 w:rsidRPr="0046032E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Pastikan komputer anda tidak terjangkit virus</w:t>
      </w:r>
    </w:p>
    <w:p w:rsidR="0046032E" w:rsidRPr="0046032E" w:rsidRDefault="0046032E" w:rsidP="0046032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 w:rsidRPr="0046032E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Usahakan ukuran file penawaran tidak terlalu besar</w:t>
      </w:r>
    </w:p>
    <w:p w:rsidR="0046032E" w:rsidRPr="0046032E" w:rsidRDefault="0046032E" w:rsidP="0046032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 w:rsidRPr="0046032E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Pastikan versi apendo sesuai dengan  versi SPSE</w:t>
      </w:r>
    </w:p>
    <w:p w:rsidR="0046032E" w:rsidRPr="0046032E" w:rsidRDefault="0046032E" w:rsidP="0046032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 w:rsidRPr="0046032E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Hindari penamaan file yang mengandung karakter aneh seperti  ~, *, #, !, @, dll</w:t>
      </w:r>
    </w:p>
    <w:p w:rsidR="0046032E" w:rsidRPr="0046032E" w:rsidRDefault="0046032E" w:rsidP="0046032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 w:rsidRPr="0046032E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Letakkan apendo di </w:t>
      </w:r>
      <w:r w:rsidRPr="0035633A">
        <w:rPr>
          <w:rFonts w:ascii="Arial Narrow" w:eastAsia="Times New Roman" w:hAnsi="Arial Narrow" w:cs="Helvetica"/>
          <w:i/>
          <w:iCs/>
          <w:color w:val="000000"/>
          <w:sz w:val="23"/>
          <w:szCs w:val="23"/>
          <w:lang w:eastAsia="id-ID"/>
        </w:rPr>
        <w:t>root</w:t>
      </w:r>
      <w:r w:rsidRPr="0046032E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 folder seperti D:/Apendo dan pastikan kapasitas </w:t>
      </w:r>
      <w:r w:rsidRPr="0035633A">
        <w:rPr>
          <w:rFonts w:ascii="Arial Narrow" w:eastAsia="Times New Roman" w:hAnsi="Arial Narrow" w:cs="Helvetica"/>
          <w:i/>
          <w:iCs/>
          <w:color w:val="000000"/>
          <w:sz w:val="23"/>
          <w:szCs w:val="23"/>
          <w:lang w:eastAsia="id-ID"/>
        </w:rPr>
        <w:t>harddisk</w:t>
      </w:r>
      <w:r w:rsidRPr="0046032E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 memadai</w:t>
      </w:r>
    </w:p>
    <w:p w:rsidR="0046032E" w:rsidRPr="0046032E" w:rsidRDefault="0046032E" w:rsidP="0046032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 w:rsidRPr="0035633A">
        <w:rPr>
          <w:rFonts w:ascii="Arial Narrow" w:eastAsia="Times New Roman" w:hAnsi="Arial Narrow" w:cs="Helvetica"/>
          <w:i/>
          <w:iCs/>
          <w:color w:val="000000"/>
          <w:sz w:val="23"/>
          <w:szCs w:val="23"/>
          <w:lang w:eastAsia="id-ID"/>
        </w:rPr>
        <w:t>Upload file</w:t>
      </w:r>
      <w:r w:rsidRPr="0046032E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 penawaran dari </w:t>
      </w:r>
      <w:r w:rsidRPr="0035633A">
        <w:rPr>
          <w:rFonts w:ascii="Arial Narrow" w:eastAsia="Times New Roman" w:hAnsi="Arial Narrow" w:cs="Helvetica"/>
          <w:i/>
          <w:iCs/>
          <w:color w:val="000000"/>
          <w:sz w:val="23"/>
          <w:szCs w:val="23"/>
          <w:lang w:eastAsia="id-ID"/>
        </w:rPr>
        <w:t>harddisk internal</w:t>
      </w:r>
      <w:r w:rsidRPr="0046032E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 laptop (bukan dari flasdisk)</w:t>
      </w:r>
    </w:p>
    <w:p w:rsidR="0046032E" w:rsidRPr="0046032E" w:rsidRDefault="0046032E" w:rsidP="0046032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 w:rsidRPr="0046032E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File yang akan di upload tidak dalam kondisi dibuka</w:t>
      </w:r>
    </w:p>
    <w:p w:rsidR="0046032E" w:rsidRPr="0046032E" w:rsidRDefault="0046032E" w:rsidP="0046032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 w:rsidRPr="0046032E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Jangan lakukan upload penawaran mendekati jadwal akhir batas penawaran</w:t>
      </w:r>
    </w:p>
    <w:p w:rsidR="0046032E" w:rsidRPr="0046032E" w:rsidRDefault="0046032E" w:rsidP="0046032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 w:rsidRPr="0046032E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Jangan buka apendo dari file ZIP atau RAR-nya. </w:t>
      </w:r>
      <w:r w:rsidRPr="0035633A">
        <w:rPr>
          <w:rFonts w:ascii="Arial Narrow" w:eastAsia="Times New Roman" w:hAnsi="Arial Narrow" w:cs="Helvetica"/>
          <w:i/>
          <w:iCs/>
          <w:color w:val="000000"/>
          <w:sz w:val="23"/>
          <w:szCs w:val="23"/>
          <w:lang w:eastAsia="id-ID"/>
        </w:rPr>
        <w:t>Extract </w:t>
      </w:r>
      <w:r w:rsidRPr="0046032E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 terlebih dahulu.</w:t>
      </w:r>
    </w:p>
    <w:p w:rsidR="0046032E" w:rsidRDefault="0046032E" w:rsidP="0046032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 w:rsidRPr="0046032E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Apabila terjadi gagal upload, coba upload dari komputer yang berbeda.</w:t>
      </w:r>
    </w:p>
    <w:p w:rsidR="0035633A" w:rsidRDefault="0035633A" w:rsidP="0035633A">
      <w:pPr>
        <w:pStyle w:val="Heading3"/>
        <w:numPr>
          <w:ilvl w:val="0"/>
          <w:numId w:val="1"/>
        </w:numPr>
        <w:shd w:val="clear" w:color="auto" w:fill="FFFFFF"/>
        <w:spacing w:before="300" w:beforeAutospacing="0" w:after="150" w:afterAutospacing="0"/>
        <w:rPr>
          <w:rFonts w:ascii="Arial Narrow" w:hAnsi="Arial Narrow" w:cs="Arial"/>
          <w:b w:val="0"/>
          <w:bCs w:val="0"/>
          <w:color w:val="000000"/>
          <w:sz w:val="24"/>
          <w:szCs w:val="24"/>
        </w:rPr>
      </w:pPr>
      <w:r w:rsidRPr="0035633A">
        <w:rPr>
          <w:rFonts w:ascii="Arial Narrow" w:hAnsi="Arial Narrow" w:cs="Arial"/>
          <w:b w:val="0"/>
          <w:bCs w:val="0"/>
          <w:color w:val="000000"/>
          <w:sz w:val="24"/>
          <w:szCs w:val="24"/>
        </w:rPr>
        <w:t>Apakah dalam E-Tender Cepat Boleh menyebut MEREK?</w:t>
      </w:r>
    </w:p>
    <w:p w:rsidR="007E2022" w:rsidRPr="0035633A" w:rsidRDefault="007E2022" w:rsidP="007E2022">
      <w:pPr>
        <w:pStyle w:val="Heading3"/>
        <w:shd w:val="clear" w:color="auto" w:fill="FFFFFF"/>
        <w:spacing w:before="300" w:beforeAutospacing="0" w:after="150" w:afterAutospacing="0"/>
        <w:ind w:left="720"/>
        <w:rPr>
          <w:rFonts w:ascii="Arial Narrow" w:hAnsi="Arial Narrow" w:cs="Arial"/>
          <w:b w:val="0"/>
          <w:bCs w:val="0"/>
          <w:color w:val="000000"/>
          <w:sz w:val="24"/>
          <w:szCs w:val="24"/>
        </w:rPr>
      </w:pPr>
      <w:r>
        <w:rPr>
          <w:rFonts w:ascii="Arial Narrow" w:hAnsi="Arial Narrow" w:cs="Arial"/>
          <w:b w:val="0"/>
          <w:bCs w:val="0"/>
          <w:color w:val="000000"/>
          <w:sz w:val="24"/>
          <w:szCs w:val="24"/>
        </w:rPr>
        <w:t>Jawabannya :</w:t>
      </w:r>
    </w:p>
    <w:p w:rsidR="0035633A" w:rsidRPr="0035633A" w:rsidRDefault="0035633A" w:rsidP="0035633A">
      <w:pPr>
        <w:shd w:val="clear" w:color="auto" w:fill="FFFFFF"/>
        <w:spacing w:after="150" w:line="240" w:lineRule="auto"/>
        <w:ind w:left="720"/>
        <w:jc w:val="both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 w:rsidRPr="0035633A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Sesuai dengan Peraturan Lembaga Kebijakan Pengadaan Barang/Jasa (Perlem) No 9,  Tender Cepat dapat dilakukan untuk Pengadaan Barang/Konstruksi/Jasa</w:t>
      </w:r>
      <w:r w:rsidRPr="0035633A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br/>
        <w:t>Lainnya dengan kriteria:</w:t>
      </w:r>
    </w:p>
    <w:p w:rsidR="0035633A" w:rsidRPr="0035633A" w:rsidRDefault="0035633A" w:rsidP="0035633A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jc w:val="both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 w:rsidRPr="0035633A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Spesifikasi teknis/KAK dan volume pekerjaan telah ditentukan secara rinci sehingga persyaratan teknis tidak dikompetisikan;</w:t>
      </w:r>
    </w:p>
    <w:p w:rsidR="0035633A" w:rsidRPr="0035633A" w:rsidRDefault="0035633A" w:rsidP="0035633A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jc w:val="both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 w:rsidRPr="0035633A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lastRenderedPageBreak/>
        <w:t>Dimungkinkan penyebutan merek dalam spesifikasi teknis/KAK sebagaimana dalam ketentuan pasal 19 ayat (2) Peraturan Presiden Nomor 16 Tahun 2018 tentang Pengadaan Barang/Jasa Pemerintah; dan</w:t>
      </w:r>
    </w:p>
    <w:p w:rsidR="0035633A" w:rsidRPr="0035633A" w:rsidRDefault="0035633A" w:rsidP="0035633A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jc w:val="both"/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</w:pPr>
      <w:r w:rsidRPr="0035633A">
        <w:rPr>
          <w:rFonts w:ascii="Arial Narrow" w:eastAsia="Times New Roman" w:hAnsi="Arial Narrow" w:cs="Helvetica"/>
          <w:color w:val="000000"/>
          <w:sz w:val="23"/>
          <w:szCs w:val="23"/>
          <w:lang w:eastAsia="id-ID"/>
        </w:rPr>
        <w:t>Peserta telah terkualifikasi dalam SIKaP</w:t>
      </w:r>
    </w:p>
    <w:p w:rsidR="00804C07" w:rsidRPr="007E2022" w:rsidRDefault="00804C07" w:rsidP="007E2022">
      <w:pPr>
        <w:pStyle w:val="ListParagraph"/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  <w:r w:rsidRPr="007E2022">
        <w:rPr>
          <w:rFonts w:ascii="Arial Narrow" w:hAnsi="Arial Narrow" w:cs="Arial"/>
          <w:color w:val="000000"/>
          <w:sz w:val="24"/>
          <w:szCs w:val="24"/>
        </w:rPr>
        <w:t>Saya tidak bisa menemukan PPK ketika sudah melakukan pencarian Nama/username PPK saat sedang membuat paket, apakah yang harus saya lakukan?</w:t>
      </w:r>
    </w:p>
    <w:p w:rsidR="007E2022" w:rsidRDefault="007E2022" w:rsidP="00236ED1">
      <w:pPr>
        <w:shd w:val="clear" w:color="auto" w:fill="FFFFFF"/>
        <w:spacing w:before="300" w:after="150" w:line="240" w:lineRule="auto"/>
        <w:ind w:left="709"/>
        <w:outlineLvl w:val="2"/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Jawabannya :</w:t>
      </w:r>
    </w:p>
    <w:p w:rsidR="007E2022" w:rsidRPr="007E2022" w:rsidRDefault="007E2022" w:rsidP="007E2022">
      <w:pPr>
        <w:shd w:val="clear" w:color="auto" w:fill="FFFFFF"/>
        <w:spacing w:before="300" w:after="150" w:line="240" w:lineRule="auto"/>
        <w:ind w:left="709"/>
        <w:jc w:val="both"/>
        <w:outlineLvl w:val="2"/>
        <w:rPr>
          <w:rFonts w:ascii="Arial Narrow" w:eastAsia="Times New Roman" w:hAnsi="Arial Narrow" w:cs="Arial"/>
          <w:color w:val="000000"/>
          <w:sz w:val="24"/>
          <w:szCs w:val="24"/>
          <w:lang w:eastAsia="id-ID"/>
        </w:rPr>
      </w:pPr>
      <w:r w:rsidRPr="007E2022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PPK harus mengakses ePurchasing minimal 1 kali </w:t>
      </w:r>
      <w:r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walaupun tidak melakukan proses </w:t>
      </w:r>
      <w:r w:rsidRPr="007E2022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persetujuan paket, tujuannya supaya data PPK tersebut tercatat dalam sistem ePurchasing.</w:t>
      </w:r>
    </w:p>
    <w:p w:rsidR="00EC5D4C" w:rsidRPr="00EC5D4C" w:rsidRDefault="00EC5D4C" w:rsidP="00EC5D4C">
      <w:pPr>
        <w:pStyle w:val="Heading3"/>
        <w:numPr>
          <w:ilvl w:val="0"/>
          <w:numId w:val="1"/>
        </w:numPr>
        <w:shd w:val="clear" w:color="auto" w:fill="FFFFFF"/>
        <w:spacing w:before="300" w:beforeAutospacing="0" w:after="150" w:afterAutospacing="0"/>
        <w:rPr>
          <w:rFonts w:ascii="Arial Narrow" w:hAnsi="Arial Narrow" w:cs="Arial"/>
          <w:b w:val="0"/>
          <w:bCs w:val="0"/>
          <w:color w:val="000000"/>
          <w:sz w:val="24"/>
          <w:szCs w:val="24"/>
        </w:rPr>
      </w:pPr>
      <w:r w:rsidRPr="00EC5D4C">
        <w:rPr>
          <w:rFonts w:ascii="Arial Narrow" w:hAnsi="Arial Narrow" w:cs="Arial"/>
          <w:b w:val="0"/>
          <w:bCs w:val="0"/>
          <w:color w:val="000000"/>
          <w:sz w:val="24"/>
          <w:szCs w:val="24"/>
        </w:rPr>
        <w:t>Cara Melakukan Aktifasi Agregasi Data Penyedia</w:t>
      </w:r>
      <w:r>
        <w:rPr>
          <w:rFonts w:ascii="Arial Narrow" w:hAnsi="Arial Narrow" w:cs="Arial"/>
          <w:b w:val="0"/>
          <w:bCs w:val="0"/>
          <w:color w:val="000000"/>
          <w:sz w:val="24"/>
          <w:szCs w:val="24"/>
        </w:rPr>
        <w:t>.</w:t>
      </w:r>
    </w:p>
    <w:p w:rsidR="00EC5D4C" w:rsidRDefault="00EC5D4C" w:rsidP="00EC5D4C">
      <w:pPr>
        <w:shd w:val="clear" w:color="auto" w:fill="FFFFFF"/>
        <w:spacing w:after="150" w:line="240" w:lineRule="auto"/>
        <w:ind w:left="720"/>
        <w:rPr>
          <w:rFonts w:ascii="Arial Narrow" w:eastAsia="Times New Roman" w:hAnsi="Arial Narrow" w:cs="Helvetica"/>
          <w:color w:val="000000"/>
          <w:sz w:val="24"/>
          <w:szCs w:val="24"/>
          <w:lang w:eastAsia="id-ID"/>
        </w:rPr>
      </w:pPr>
      <w:r>
        <w:rPr>
          <w:rFonts w:ascii="Arial Narrow" w:eastAsia="Times New Roman" w:hAnsi="Arial Narrow" w:cs="Helvetica"/>
          <w:color w:val="000000"/>
          <w:sz w:val="24"/>
          <w:szCs w:val="24"/>
          <w:lang w:eastAsia="id-ID"/>
        </w:rPr>
        <w:t>Jawabannya :</w:t>
      </w:r>
    </w:p>
    <w:p w:rsidR="00EC5D4C" w:rsidRPr="00EC5D4C" w:rsidRDefault="00EC5D4C" w:rsidP="00EC5D4C">
      <w:pPr>
        <w:shd w:val="clear" w:color="auto" w:fill="FFFFFF"/>
        <w:spacing w:after="150" w:line="240" w:lineRule="auto"/>
        <w:ind w:left="720"/>
        <w:rPr>
          <w:rFonts w:ascii="Arial Narrow" w:eastAsia="Times New Roman" w:hAnsi="Arial Narrow" w:cs="Helvetica"/>
          <w:color w:val="000000"/>
          <w:sz w:val="24"/>
          <w:szCs w:val="24"/>
          <w:lang w:eastAsia="id-ID"/>
        </w:rPr>
      </w:pPr>
      <w:r w:rsidRPr="00EC5D4C">
        <w:rPr>
          <w:rFonts w:ascii="Arial Narrow" w:eastAsia="Times New Roman" w:hAnsi="Arial Narrow" w:cs="Helvetica"/>
          <w:color w:val="000000"/>
          <w:sz w:val="24"/>
          <w:szCs w:val="24"/>
          <w:lang w:eastAsia="id-ID"/>
        </w:rPr>
        <w:t>Menyampaikan atau menginformasikan Data Perusahaan antara lain: 1. NPWP Perusahaan Terdaftar 2. User ID SPSE</w:t>
      </w:r>
    </w:p>
    <w:p w:rsidR="00EC5D4C" w:rsidRDefault="00EC5D4C" w:rsidP="00236ED1">
      <w:pPr>
        <w:rPr>
          <w:rFonts w:ascii="Arial Narrow" w:hAnsi="Arial Narrow"/>
          <w:sz w:val="24"/>
          <w:szCs w:val="24"/>
        </w:rPr>
      </w:pPr>
    </w:p>
    <w:p w:rsidR="00EC5D4C" w:rsidRDefault="00EC5D4C" w:rsidP="00236ED1">
      <w:pPr>
        <w:rPr>
          <w:rFonts w:ascii="Arial Narrow" w:hAnsi="Arial Narrow"/>
          <w:sz w:val="24"/>
          <w:szCs w:val="24"/>
        </w:rPr>
      </w:pPr>
    </w:p>
    <w:p w:rsidR="00EC5D4C" w:rsidRDefault="00EC5D4C" w:rsidP="00236ED1">
      <w:pPr>
        <w:rPr>
          <w:rFonts w:ascii="Arial Narrow" w:hAnsi="Arial Narrow"/>
          <w:sz w:val="24"/>
          <w:szCs w:val="24"/>
        </w:rPr>
      </w:pPr>
    </w:p>
    <w:p w:rsidR="00EC5D4C" w:rsidRPr="007E2022" w:rsidRDefault="00EC5D4C" w:rsidP="00236ED1">
      <w:pPr>
        <w:rPr>
          <w:rFonts w:ascii="Arial Narrow" w:hAnsi="Arial Narrow"/>
          <w:sz w:val="24"/>
          <w:szCs w:val="24"/>
        </w:rPr>
      </w:pPr>
    </w:p>
    <w:sectPr w:rsidR="00EC5D4C" w:rsidRPr="007E2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A32"/>
    <w:multiLevelType w:val="hybridMultilevel"/>
    <w:tmpl w:val="142E84DE"/>
    <w:lvl w:ilvl="0" w:tplc="EBA84E3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91EA3"/>
    <w:multiLevelType w:val="hybridMultilevel"/>
    <w:tmpl w:val="15D6143C"/>
    <w:lvl w:ilvl="0" w:tplc="6B669FC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122F8"/>
    <w:multiLevelType w:val="multilevel"/>
    <w:tmpl w:val="8DB4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A454A"/>
    <w:multiLevelType w:val="hybridMultilevel"/>
    <w:tmpl w:val="9D682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44F01"/>
    <w:multiLevelType w:val="multilevel"/>
    <w:tmpl w:val="4482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D1"/>
    <w:rsid w:val="00013E17"/>
    <w:rsid w:val="00026C88"/>
    <w:rsid w:val="000A5AB5"/>
    <w:rsid w:val="000A712B"/>
    <w:rsid w:val="000C3667"/>
    <w:rsid w:val="00133DBC"/>
    <w:rsid w:val="001B6A79"/>
    <w:rsid w:val="00230263"/>
    <w:rsid w:val="00236ED1"/>
    <w:rsid w:val="00254F14"/>
    <w:rsid w:val="00267BB0"/>
    <w:rsid w:val="003400F5"/>
    <w:rsid w:val="0034337F"/>
    <w:rsid w:val="0035633A"/>
    <w:rsid w:val="00392AAD"/>
    <w:rsid w:val="003B2404"/>
    <w:rsid w:val="00447BFA"/>
    <w:rsid w:val="00452055"/>
    <w:rsid w:val="0046032E"/>
    <w:rsid w:val="00472DCD"/>
    <w:rsid w:val="004913F3"/>
    <w:rsid w:val="00494F43"/>
    <w:rsid w:val="004A7321"/>
    <w:rsid w:val="004D116E"/>
    <w:rsid w:val="004E1610"/>
    <w:rsid w:val="004F3582"/>
    <w:rsid w:val="0050224E"/>
    <w:rsid w:val="00527E18"/>
    <w:rsid w:val="00621289"/>
    <w:rsid w:val="00641085"/>
    <w:rsid w:val="006905CF"/>
    <w:rsid w:val="006A3465"/>
    <w:rsid w:val="006A7F25"/>
    <w:rsid w:val="007270E0"/>
    <w:rsid w:val="007A2431"/>
    <w:rsid w:val="007A6BCC"/>
    <w:rsid w:val="007B2742"/>
    <w:rsid w:val="007E2022"/>
    <w:rsid w:val="008024EC"/>
    <w:rsid w:val="00804C07"/>
    <w:rsid w:val="00821328"/>
    <w:rsid w:val="008C3E65"/>
    <w:rsid w:val="008D1FEC"/>
    <w:rsid w:val="008E308E"/>
    <w:rsid w:val="0093611A"/>
    <w:rsid w:val="00944E0F"/>
    <w:rsid w:val="00966F75"/>
    <w:rsid w:val="009B30E0"/>
    <w:rsid w:val="00A734F5"/>
    <w:rsid w:val="00A9674C"/>
    <w:rsid w:val="00AB5C1F"/>
    <w:rsid w:val="00B228D4"/>
    <w:rsid w:val="00B22AA4"/>
    <w:rsid w:val="00B32DE7"/>
    <w:rsid w:val="00B56FE2"/>
    <w:rsid w:val="00BA1110"/>
    <w:rsid w:val="00BA314F"/>
    <w:rsid w:val="00BB589C"/>
    <w:rsid w:val="00BD072F"/>
    <w:rsid w:val="00BD60D5"/>
    <w:rsid w:val="00C15576"/>
    <w:rsid w:val="00C86F49"/>
    <w:rsid w:val="00C94552"/>
    <w:rsid w:val="00D0676D"/>
    <w:rsid w:val="00D43D96"/>
    <w:rsid w:val="00DB6CCB"/>
    <w:rsid w:val="00E000F3"/>
    <w:rsid w:val="00E362A6"/>
    <w:rsid w:val="00E5419B"/>
    <w:rsid w:val="00E708EF"/>
    <w:rsid w:val="00E827F6"/>
    <w:rsid w:val="00EC205C"/>
    <w:rsid w:val="00EC5D4C"/>
    <w:rsid w:val="00EE1E14"/>
    <w:rsid w:val="00EF198B"/>
    <w:rsid w:val="00EF311C"/>
    <w:rsid w:val="00F27443"/>
    <w:rsid w:val="00F31450"/>
    <w:rsid w:val="00F64E81"/>
    <w:rsid w:val="00FD246A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6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6ED1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ListParagraph">
    <w:name w:val="List Paragraph"/>
    <w:basedOn w:val="Normal"/>
    <w:uiPriority w:val="34"/>
    <w:qFormat/>
    <w:rsid w:val="00236E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46032E"/>
    <w:rPr>
      <w:i/>
      <w:iCs/>
    </w:rPr>
  </w:style>
  <w:style w:type="character" w:styleId="Hyperlink">
    <w:name w:val="Hyperlink"/>
    <w:basedOn w:val="DefaultParagraphFont"/>
    <w:uiPriority w:val="99"/>
    <w:unhideWhenUsed/>
    <w:rsid w:val="00EE1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6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6ED1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ListParagraph">
    <w:name w:val="List Paragraph"/>
    <w:basedOn w:val="Normal"/>
    <w:uiPriority w:val="34"/>
    <w:qFormat/>
    <w:rsid w:val="00236E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46032E"/>
    <w:rPr>
      <w:i/>
      <w:iCs/>
    </w:rPr>
  </w:style>
  <w:style w:type="character" w:styleId="Hyperlink">
    <w:name w:val="Hyperlink"/>
    <w:basedOn w:val="DefaultParagraphFont"/>
    <w:uiPriority w:val="99"/>
    <w:unhideWhenUsed/>
    <w:rsid w:val="00EE1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psps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Windows-PC</dc:creator>
  <cp:lastModifiedBy>Windows-PC</cp:lastModifiedBy>
  <cp:revision>9</cp:revision>
  <dcterms:created xsi:type="dcterms:W3CDTF">2019-09-26T08:57:00Z</dcterms:created>
  <dcterms:modified xsi:type="dcterms:W3CDTF">2019-09-26T15:39:00Z</dcterms:modified>
</cp:coreProperties>
</file>